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【踏上村游】嘉兴潘家浜村、梅花洲一日游行程单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20302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★潘家浜村—打卡拥有千年以上、并且会开花的梓树。
                <w:br/>
                ★感受嘉兴梅花洲“灵动水乡，写意江南”的江南风情画卷！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16人以上成团，如未成团提前三天通知,敬请谅解！集合标志:“快乐之旅”导游旗。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第1天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嘉兴(车程时间约2.5小时)，抵达后游览【潘家浜村】（免费，游览时间不少于40分钟）：潘家浜村先后获得省级文明村、浙江省美丽宜居示范村和浙江省美丽乡村精品特色村等荣誉称号。该村有保存完好的千年梓树、宋代古井、百年榉树，以及清代李朝胜故居、近代老知青馆等历史遗迹。
                <w:br/>
                <w:br/>
                后游览嘉兴市本级唯一的4A级旅游景区--【梅花洲景区】（门票挂牌60元，游览时间不少于1.5小时）：凤桥梅花洲，因地块“五方错峙，川流幽抱，状若梅萼”，故而称之梅花洲。梅花洲五瓣皆环水陆地，相互通行往来，但藉桥梁，故历代所建古桥甚多，逐渐形成了桥梁尤为集中的特色。1500年历史的石佛寺、1300多年树龄的千年古银杏、1250多年历史的三步两爿桥还有记录300多年历史的明清老宅等灿烂文明印记的辉煌再现，给凤桥镇留下了独特的江南人文景观。下午适时集合返回各集散地，结束旅程！
                <w:br/>
                交通：汽车
                <w:br/>
                景点：潘家浜村、梅花洲景区
                <w:br/>
                购物点：无
                <w:br/>
                自费项：无
                <w:br/>
                到达城市：嘉兴市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1)交通：往返空调旅游车（一人一座，根据实际报名人数决定所用车辆类型）、
                <w:br/>
                            2)门票：以上景点首道门票
                <w:br/>
                　　　　 　 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餐费、旅游意外险及个人消费等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1）只含车位、导游服务，其余费用自理
                <w:br/>
                            2）儿童门票（仅供参考）：梅花洲：1.2米以下免票，1.2-1.5米之间半票30元，1.5米以上同成人60元。
                <w:br/>
                                                    ★1.2米以上儿童建议按成人报名！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具体详询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身份证、手机号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旅行社责任险、旅游意外保险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报名咨询：85200055、13867545591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2024-05-09T04:05:56+08:00</dcterms:created>
  <dcterms:modified xsi:type="dcterms:W3CDTF">2024-05-09T04:05:56+08:00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