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【安吉自驾游】安吉云上草原景区+往返索道+七星谷景区+雪峰岭餐厅套餐双人套票行程单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142130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行前往安吉，抵达后于游览【云上草原景区】（游览时间不少于4小时，包含大门票、上下索道票），景区位于安吉南部山川乡境内，主体位于海拔1168米的赤豆洋包括1500亩高山草原，索道上山，游览悬崖乐园，免费体验悬崖秋千、凌空飞步、水晶廊桥、玻璃栈道、云海栈桥、云中漫道等，远眺茫茫竹海，近看悬崖峭壁，何等的心旷神怡！游览无动力乐园：免费体验云中部落、无动力探险、彩虹滑草等。游览星空草坪。这里让您实现“春登山、夏避暑、秋观星、冬滑雪”的高山四季度假新体检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自行游览【七星谷景区】七星谷景区位于安吉县山川乡南端，东接余杭，南壤临安，天目山脉贯穿全境，群山环绕，连绵不绝，故名山川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.套餐包含：
                <w:br/>
                1）云上草原双人门票
                <w:br/>
                2）双人往返索道
                <w:br/>
                3）七星谷双人门票
                <w:br/>
                4）云上草原雪峰岭餐厅88元双人套餐
                <w:br/>
                备注：园区采用一票制体验，免费项目包括：1、悬崖乐园，2、凌空飞步，3、水晶廊桥、玻璃栈道、云中漫道、云海栈桥，4、飞拉达（限时免费），5、绿野迷踪， 6、云中部落，7、无动力大冒险，8、三体大冒险，9、彩虹滑草，10、轨道滑草，11、卡丁车，12、室内射击馆，13、射箭，14、气泡枪，15、碰碰球，16、天空之阶 ...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2.不含项目：旅游意外险及个人消费等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注意事项：
                <w:br/>
                1）门票适用于成人及身高1.5米及以上的儿童；身高1.2米（含）-1.5米的可至景区购买儿童票非周末170元/人、周末190元/人；1.2米以下儿童免票；
                <w:br/>
                2）同一订单不可拆分使用，不可分开出行，分开出行需分开下单；
                <w:br/>
                3）本产品为特殊价格产品，一经出票不退不改；
                <w:br/>
                4）下单时请详细填写出游人的姓名+身份证号+手机号。有效期内可使用，节假日不可用。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2024-04-21T00:33:32+08:00</dcterms:created>
  <dcterms:modified xsi:type="dcterms:W3CDTF">2024-04-21T00:33:32+08:00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