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【三亚●小贵族】（■2晚三亚湾温德姆酒店豪华海景房+2晚亚龙湾五号别墅度假酒店豪华别墅房■蜈支洲畅玩一整天+天堂森林公园或南山景点二选一+价值300元千古情表演或自驾车一天）行程单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小包团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142125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黄金景点·热榜打卡
                <w:br/>
                AAAAA蜈支洲游玩一整天、AAAAA南山佛教文化苑与AAAA热带天堂森林公园（二选一）
                <w:br/>
                精选酒店·随意组合
                <w:br/>
                三亚湾丽禾温德姆酒店+亚龙湾五号别墅度假酒店
                <w:br/>
                贴心赠送：赠送价值300元三亚千古情表演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★特殊人群报名须知：一、老人及孕妇操作须知：1）孕妇及65-70岁老人需签署免责书及出具健康证明申明；2）70岁以上老年人无直系家属（30岁-50岁）陪同，恕不接待；二、 成人不占床，费用不退；三、单男、单女操作须知：1）必须是18周岁以上成年人；2）报名时直接补齐房差（不支持海南一地拼房的做法）；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◆乘机抵达“国际旅游岛”，接机员已提前在此恭迎您到来，沿途您可欣赏到鹿城三亚市迷人的热带景色
                <w:br/>
                今日份儿温馨提示：
                <w:br/>
                1、第一天到三亚请勿食用过多热带水果及大量海鲜，以防肠胃不适，影响第二天行程哦；
                <w:br/>
                2、次日的出发时间：司导将会在明日09:00抵达酒店等待您的出行通知，请提前30分钟提前通知司导即可。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◆酒店享用精致中西式营养早餐
                <w:br/>
                ◆我们去发现一个陌生的海岛，开始一段新奇的旅程，中国的马尔代夫【蜈支洲】（一整天：可自费选择蜈支洲岛超级娱乐套餐“一价全包”蜈支洲岛乘、玩全含,玩到玩不动…）有着令人惊叹的美丽，大海与沙滩的完美交融，白得无瑕，蓝得纯净，别处海滩的人声喧扰，而这里却可以享受无人打扰的清静时光。完善的旅游设施和花样迭出的旅游资源，上天入海，悉听君便。
                <w:br/>
                今日份儿温馨提示：（不含潜水等水上活动）
                <w:br/>
                1、蜈支洲岛需要坐船上岛，乘船时间约20分钟，请有序排队乘船。如果有晕船的游客可选择靠窗的位子，也可自备晕船药。蜈支洲岛施行实名购票制，请游客携带身份证或护照等有效证件。
                <w:br/>
                2、玩海的游客请确认带好了泳衣、拖鞋、墨镜、遮阳帽、防晒霜等装备设备。
                <w:br/>
                3、岛上观光的景点较少，以自由活动为主，消费较陆地稍高，您可以自备些喜爱零食及水果等。
                <w:br/>
                4、（重要）蜈支洲岛由于游船前往，考虑到可能的颠簸及晕船等情况，景区规定60岁以上及行动不便游客需填写景区的免责声明方可登船上岛；70周岁以上老年人及孕妇出于安全考虑，景区不予接待，敬请知晓！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◆酒店享用精致中西式营养早餐 ，一切准备就绪，第三天美好的“小贵族之旅”继续前行。
                <w:br/>
                ◆选择一：游览集中外园林、佛教文化于一体的福泽之地5A级景区【南山佛教文化旅游区】（大半天）在导游的带领下来到金玉观音大殿外“转动吉祥经桶，口念吉祥经文为亲人朋友送去祝福、(2)膜拜世纪之作——海上108米的三面观音圣像，祈祝心愿、阿弥陀佛。
                <w:br/>
                ◆选择二：前往游览海南第一座滨海山地生态观光兼生态度假型森林公园，离城市最近的天然生态氧吧，《非诚勿扰2》取景地—【亚龙湾热带天堂森林公园】(约120分钟)乘环山电瓶车欣赏大自然美景，体会久违的山清水秀，绿树成荫，鸟语花香！
                <w:br/>
                ◆三亚之行，此生必看演出——【千古情表演】（价值300元），观赏一场无法用语言和文字定义的演出，感受三亚长达一万年的恢弘历史长卷，以其崭新的舞台设计使整场演出突破了传统空间与感觉的界限，呈现出诗画般令人目眩神迷的美学魅力。
                <w:br/>
                今日份儿温馨提示：
                <w:br/>
                1、南山拒烧高香和带大香入园，园区内各个佛教道场均免费赠香礼佛，不要在外面买香以免浪财。
                <w:br/>
                2、拍照最好不要跟佛像一起拍,即使拍的话,也不要让佛像在自己的正上方
                <w:br/>
                3、天堂森林公园是一座热带雨林，为避免于小虫子亲密接触，要随身别带花露水哦
                <w:br/>
                400平方米的巨型悬空透明膜从400平方米的巨型悬空透明膜从天而降，观众伸手与头上的比基尼美女零距离互动……让每一寸角落都满盈着演出怒放的张力，撼动着观众的视觉与听觉神经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酒店享用精致中西式营养早餐。
                <w:br/>
                ◆全天亚龙湾度假休息，自由感受亚龙湾独特的椰风海韵，碧海白沙。
                <w:br/>
                今日份儿温馨提示：不用走行程的一天可在风景秀丽的亚龙湾吹吹舒适的海风，但要做好防晒工作呢！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睡到自然醒（早餐时间07：00-10：00）根据肮班时间自由安排活动；视返程航班时间，我们安排专人将您平安送往三亚机场，结束快乐的旅程！祝您一路平安！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● 旅游交通：往返机票、机建燃油；海南地接指定委派空调旅游新车，确保每一游客一个正座。请注意：
                <w:br/>
                21座以下车型均无行李箱（航班抵达前24小时以内取消合同的客人需收车位费240元/人）。1人1正座；
                <w:br/>
                ● 住宿标准：三亚指定酒店
                <w:br/>
                ★指定酒店：（第1、2晚入住三亚湾/大东海，第3、4晚入住亚龙湾）
                <w:br/>
                2晚三亚湾温德姆酒店豪华海景房+2晚亚龙湾五号别墅豪华别墅房
                <w:br/>
                ★如需安排大床房报名提前说明（如正规大床房已满，将安排“合二为一”双拼大床房）；
                <w:br/>
                【酒店房型为标准双人间，无三人间，加床为钢丝床或床垫。如遇旺季酒店房满或政府征收等情形，旅行社会升级至不低于以上所列酒店标准的同类型酒店。】
                <w:br/>
                ● 景点门票：首道景点门票。景区内的购物店属于景区自身附属配套，不属于旅行社指定安排的购物店。；
                <w:br/>
                ● 用餐标准：4早（早餐：自助 正餐：无）。；
                <w:br/>
                ● 导游服务：优秀司兼导服务；
                <w:br/>
                ● 儿童费用：1.2m以下儿童游客团费含车位正座及半价儿童正餐；
                <w:br/>
                ● 特别说明：“费用包含说明”内容以外的所有费用不包含。
                <w:br/>
                ● 退费标准：行程所含景点：如遇不可抗力因素无法安排的退费标准：蜈支洲岛120元、天堂森林公园50元、南山佛教文化苑80元、千古情200元；
                <w:br/>
                <w:br/>
                不含项目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1.自由活动期间交通费和餐费；
                <w:br/>
                2.全程入住酒店产生的单房差及加床费用；
                <w:br/>
                3.旅游意外保险及航空保险（建议旅游者购买）；
                <w:br/>
                4.因交通延误、取消等意外事件或不可抗力原因导致的额外费用；
                <w:br/>
                5.儿童报价以外产生的其他费用需游客自理；
                <w:br/>
                6.因旅游者违约、自身过错、自身疾病等自身原因导致的人身财产损失而额外支付的费用；
                <w:br/>
                7.不占床位游客不含早餐；
                <w:br/>
                8.“旅游费用包含”内容以外的所有费用。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
                <w:br/>
                1.2m以下儿童游客团费含车位正座及半价儿童正餐；
                <w:br/>
                增订早餐：洛克（成人早餐98元/位/天，1.2米以下免、1.2-1.4米半价、1.4米（含）以上按成人。）五号别墅（成人早餐128元/位/天，儿童1.2米以下免费，1.2-1.5米64元/位/天，1.5米以上按成人标准执行）
                <w:br/>
                （实际以酒店最新价格为准）
                <w:br/>
                <w:br/>
                购物安排
                <w:br/>
                购物随客意（部分景区或酒店内设有购物场所，属于其自行商业行为）。
                <w:br/>
                提示：
                <w:br/>
                1.部分景区、酒店内设有购物场所，属于自行商业行为，实不属进店，敬请告知游客并提醒谨慎购买；
                <w:br/>
                2.若客人要求购物、参加夜间项目，我们将依照旅游法相关规定，提供相应的便利服务。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具体请联系客服玲玲 85200067 13957576756（微信同号）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2024-05-19T09:27:10+08:00</dcterms:created>
  <dcterms:modified xsi:type="dcterms:W3CDTF">2024-05-19T09:27:10+08:00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